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仿宋_GB2312" w:hAnsi="宋体" w:eastAsia="仿宋_GB2312" w:cs="宋体"/>
          <w:color w:val="000000" w:themeColor="text1"/>
          <w:sz w:val="32"/>
          <w:szCs w:val="32"/>
          <w14:textFill>
            <w14:solidFill>
              <w14:schemeClr w14:val="tx1"/>
            </w14:solidFill>
          </w14:textFill>
        </w:rPr>
      </w:pPr>
      <w:bookmarkStart w:id="0" w:name="_GoBack"/>
      <w:bookmarkEnd w:id="0"/>
      <w:r>
        <w:rPr>
          <w:rFonts w:hint="eastAsia" w:ascii="仿宋_GB2312" w:hAnsi="宋体" w:eastAsia="仿宋_GB2312" w:cs="宋体"/>
          <w:color w:val="000000" w:themeColor="text1"/>
          <w:sz w:val="32"/>
          <w:szCs w:val="32"/>
          <w14:textFill>
            <w14:solidFill>
              <w14:schemeClr w14:val="tx1"/>
            </w14:solidFill>
          </w14:textFill>
        </w:rPr>
        <w:t>附件2</w:t>
      </w:r>
    </w:p>
    <w:p>
      <w:pPr>
        <w:pStyle w:val="2"/>
        <w:ind w:firstLine="0" w:firstLineChars="0"/>
        <w:rPr>
          <w:rFonts w:ascii="宋体" w:hAnsi="宋体" w:cs="宋体"/>
          <w:color w:val="000000" w:themeColor="text1"/>
          <w:sz w:val="24"/>
          <w:szCs w:val="24"/>
          <w14:textFill>
            <w14:solidFill>
              <w14:schemeClr w14:val="tx1"/>
            </w14:solidFill>
          </w14:textFill>
        </w:rPr>
      </w:pPr>
    </w:p>
    <w:p>
      <w:pPr>
        <w:pStyle w:val="2"/>
        <w:ind w:firstLine="0" w:firstLineChars="0"/>
        <w:rPr>
          <w:rFonts w:ascii="宋体" w:hAnsi="宋体" w:cs="宋体"/>
          <w:color w:val="000000" w:themeColor="text1"/>
          <w:sz w:val="24"/>
          <w:szCs w:val="24"/>
          <w14:textFill>
            <w14:solidFill>
              <w14:schemeClr w14:val="tx1"/>
            </w14:solidFill>
          </w14:textFill>
        </w:rPr>
      </w:pPr>
    </w:p>
    <w:p>
      <w:pPr>
        <w:spacing w:line="580" w:lineRule="exact"/>
        <w:jc w:val="center"/>
        <w:rPr>
          <w:rFonts w:ascii="黑体" w:hAnsi="黑体" w:eastAsia="黑体" w:cs="宋体"/>
          <w:color w:val="000000" w:themeColor="text1"/>
          <w:sz w:val="44"/>
          <w:szCs w:val="44"/>
          <w:lang w:val="zh-TW"/>
          <w14:textFill>
            <w14:solidFill>
              <w14:schemeClr w14:val="tx1"/>
            </w14:solidFill>
          </w14:textFill>
        </w:rPr>
      </w:pPr>
      <w:r>
        <w:rPr>
          <w:rFonts w:hint="eastAsia" w:ascii="黑体" w:hAnsi="黑体" w:eastAsia="黑体" w:cs="宋体"/>
          <w:color w:val="000000" w:themeColor="text1"/>
          <w:sz w:val="44"/>
          <w:szCs w:val="44"/>
          <w:lang w:val="zh-TW" w:eastAsia="zh-TW"/>
          <w14:textFill>
            <w14:solidFill>
              <w14:schemeClr w14:val="tx1"/>
            </w14:solidFill>
          </w14:textFill>
        </w:rPr>
        <w:t>奖</w:t>
      </w:r>
      <w:r>
        <w:rPr>
          <w:rFonts w:hint="eastAsia" w:ascii="黑体" w:hAnsi="黑体" w:eastAsia="黑体" w:cs="宋体"/>
          <w:color w:val="000000" w:themeColor="text1"/>
          <w:sz w:val="44"/>
          <w:szCs w:val="44"/>
          <w:lang w:val="zh-TW"/>
          <w14:textFill>
            <w14:solidFill>
              <w14:schemeClr w14:val="tx1"/>
            </w14:solidFill>
          </w14:textFill>
        </w:rPr>
        <w:t>补</w:t>
      </w:r>
      <w:r>
        <w:rPr>
          <w:rFonts w:hint="eastAsia" w:ascii="黑体" w:hAnsi="黑体" w:eastAsia="黑体" w:cs="宋体"/>
          <w:color w:val="000000" w:themeColor="text1"/>
          <w:sz w:val="44"/>
          <w:szCs w:val="44"/>
          <w:lang w:val="zh-TW" w:eastAsia="zh-TW"/>
          <w14:textFill>
            <w14:solidFill>
              <w14:schemeClr w14:val="tx1"/>
            </w14:solidFill>
          </w14:textFill>
        </w:rPr>
        <w:t>资金申请承诺</w:t>
      </w:r>
      <w:r>
        <w:rPr>
          <w:rFonts w:hint="eastAsia" w:ascii="黑体" w:hAnsi="黑体" w:eastAsia="黑体" w:cs="宋体"/>
          <w:color w:val="000000" w:themeColor="text1"/>
          <w:sz w:val="44"/>
          <w:szCs w:val="44"/>
          <w:lang w:val="zh-TW"/>
          <w14:textFill>
            <w14:solidFill>
              <w14:schemeClr w14:val="tx1"/>
            </w14:solidFill>
          </w14:textFill>
        </w:rPr>
        <w:t>书</w:t>
      </w:r>
    </w:p>
    <w:p>
      <w:pPr>
        <w:spacing w:line="580" w:lineRule="exact"/>
        <w:jc w:val="center"/>
        <w:rPr>
          <w:rFonts w:ascii="宋体" w:hAnsi="宋体" w:eastAsia="宋体" w:cs="宋体"/>
          <w:color w:val="000000" w:themeColor="text1"/>
          <w:sz w:val="44"/>
          <w:szCs w:val="44"/>
          <w:lang w:val="zh-TW"/>
          <w14:textFill>
            <w14:solidFill>
              <w14:schemeClr w14:val="tx1"/>
            </w14:solidFill>
          </w14:textFill>
        </w:rPr>
      </w:pPr>
    </w:p>
    <w:p>
      <w:pPr>
        <w:topLinePunct/>
        <w:spacing w:line="360" w:lineRule="auto"/>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根据《杭州市萧山区人民政府办公室关于加快推进萧山建筑业改革创新高质量发展的实施意见 》和相关法律法规规定，为配合做好促进建筑业高质量发展有关政策奖补申请工作，我公司郑重承诺：</w:t>
      </w:r>
    </w:p>
    <w:p>
      <w:pPr>
        <w:topLinePunct/>
        <w:spacing w:line="360" w:lineRule="auto"/>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保证所提交的申请文件和资料真实、准确、有效，无任何隐瞒和虚假情况。我公司对其真实性负全部责任，若申报材料中有虚假、伪造等违规情况，我公司愿意退回全部奖补补助并承担一切法律责任。</w:t>
      </w:r>
    </w:p>
    <w:p>
      <w:pPr>
        <w:topLinePunct/>
        <w:spacing w:line="360" w:lineRule="auto"/>
        <w:ind w:firstLine="640"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我公司承诺获得新入萧建筑企业奖励后</w:t>
      </w:r>
      <w:r>
        <w:rPr>
          <w:rFonts w:hint="eastAsia" w:ascii="仿宋_GB2312" w:hAnsi="宋体" w:eastAsia="仿宋_GB2312" w:cs="宋体"/>
          <w:color w:val="000000" w:themeColor="text1"/>
          <w:sz w:val="32"/>
          <w:szCs w:val="32"/>
          <w:lang w:val="en-US" w:eastAsia="zh-CN"/>
          <w14:textFill>
            <w14:solidFill>
              <w14:schemeClr w14:val="tx1"/>
            </w14:solidFill>
          </w14:textFill>
        </w:rPr>
        <w:t>5年内</w:t>
      </w:r>
      <w:r>
        <w:rPr>
          <w:rFonts w:hint="eastAsia" w:ascii="仿宋_GB2312" w:hAnsi="宋体" w:eastAsia="仿宋_GB2312" w:cs="宋体"/>
          <w:color w:val="000000" w:themeColor="text1"/>
          <w:sz w:val="32"/>
          <w:szCs w:val="32"/>
          <w14:textFill>
            <w14:solidFill>
              <w14:schemeClr w14:val="tx1"/>
            </w14:solidFill>
          </w14:textFill>
        </w:rPr>
        <w:t>不迁出萧山区，若迁出，自愿退回全部奖励，并按相应期限银行存款利率追缴利息。</w:t>
      </w:r>
      <w:r>
        <w:rPr>
          <w:rFonts w:hint="eastAsia" w:ascii="仿宋_GB2312" w:hAnsi="宋体" w:eastAsia="仿宋_GB2312" w:cs="宋体"/>
          <w:b/>
          <w:bCs/>
          <w:color w:val="000000" w:themeColor="text1"/>
          <w:sz w:val="32"/>
          <w:szCs w:val="32"/>
          <w14:textFill>
            <w14:solidFill>
              <w14:schemeClr w14:val="tx1"/>
            </w14:solidFill>
          </w14:textFill>
        </w:rPr>
        <w:t>（此段为申请新入萧建筑企业奖励须承诺事项，未申请上述奖励的企业请删除此段。）</w:t>
      </w: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特此承诺。</w:t>
      </w: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w:t>
      </w:r>
    </w:p>
    <w:p>
      <w:pPr>
        <w:topLinePunct/>
        <w:spacing w:line="600" w:lineRule="exact"/>
        <w:ind w:firstLine="640" w:firstLineChars="200"/>
        <w:jc w:val="righ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法定代表人（签章）　　　　　公司名称（盖章）</w:t>
      </w:r>
    </w:p>
    <w:p>
      <w:pPr>
        <w:topLinePunct/>
        <w:spacing w:line="600" w:lineRule="exac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w:t>
      </w:r>
    </w:p>
    <w:p>
      <w:pPr>
        <w:topLinePunct/>
        <w:spacing w:line="360" w:lineRule="auto"/>
        <w:ind w:firstLine="640" w:firstLineChars="200"/>
        <w:jc w:val="center"/>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xml:space="preserve">           　　        年　　月　　日</w:t>
      </w:r>
    </w:p>
    <w:p>
      <w:pPr>
        <w:pStyle w:val="2"/>
        <w:ind w:firstLine="0" w:firstLineChars="0"/>
        <w:rPr>
          <w:rFonts w:eastAsia="宋体"/>
        </w:rPr>
      </w:pPr>
    </w:p>
    <w:sectPr>
      <w:footerReference r:id="rId3" w:type="default"/>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NjhkMzk5ZmE1ZWEwMWNlNmJhODFlZmYyOGFlOTYifQ=="/>
  </w:docVars>
  <w:rsids>
    <w:rsidRoot w:val="009679AC"/>
    <w:rsid w:val="000B0B3E"/>
    <w:rsid w:val="000F05F8"/>
    <w:rsid w:val="004750B2"/>
    <w:rsid w:val="00607F0C"/>
    <w:rsid w:val="00615441"/>
    <w:rsid w:val="00762117"/>
    <w:rsid w:val="00876FEB"/>
    <w:rsid w:val="009679AC"/>
    <w:rsid w:val="0156177E"/>
    <w:rsid w:val="018620BC"/>
    <w:rsid w:val="01F51FD8"/>
    <w:rsid w:val="023640CD"/>
    <w:rsid w:val="02365500"/>
    <w:rsid w:val="02B149FA"/>
    <w:rsid w:val="047A106B"/>
    <w:rsid w:val="04EA2680"/>
    <w:rsid w:val="06723038"/>
    <w:rsid w:val="06952EE0"/>
    <w:rsid w:val="07E26A3F"/>
    <w:rsid w:val="0805611B"/>
    <w:rsid w:val="097C2640"/>
    <w:rsid w:val="0A876F85"/>
    <w:rsid w:val="0AEE75C3"/>
    <w:rsid w:val="0C8C0749"/>
    <w:rsid w:val="0CE340E1"/>
    <w:rsid w:val="0CF20196"/>
    <w:rsid w:val="0D030FBC"/>
    <w:rsid w:val="0D857C63"/>
    <w:rsid w:val="0DB91EE3"/>
    <w:rsid w:val="0DDB760C"/>
    <w:rsid w:val="0FEA0673"/>
    <w:rsid w:val="111A579E"/>
    <w:rsid w:val="11BF5173"/>
    <w:rsid w:val="120E1145"/>
    <w:rsid w:val="12236F67"/>
    <w:rsid w:val="12695089"/>
    <w:rsid w:val="132279D3"/>
    <w:rsid w:val="13EE4789"/>
    <w:rsid w:val="14D0139F"/>
    <w:rsid w:val="151E0F74"/>
    <w:rsid w:val="15BC6791"/>
    <w:rsid w:val="170030DD"/>
    <w:rsid w:val="17F93C28"/>
    <w:rsid w:val="1A2975D8"/>
    <w:rsid w:val="1AC34FDA"/>
    <w:rsid w:val="1B781D3C"/>
    <w:rsid w:val="1C4367C4"/>
    <w:rsid w:val="1DA00715"/>
    <w:rsid w:val="1F8B591B"/>
    <w:rsid w:val="20613B3B"/>
    <w:rsid w:val="20EF7EE1"/>
    <w:rsid w:val="21A02001"/>
    <w:rsid w:val="21FB1218"/>
    <w:rsid w:val="229A609C"/>
    <w:rsid w:val="22E63803"/>
    <w:rsid w:val="257178BC"/>
    <w:rsid w:val="2648423E"/>
    <w:rsid w:val="28016F41"/>
    <w:rsid w:val="2858108F"/>
    <w:rsid w:val="28A54D4F"/>
    <w:rsid w:val="2960193F"/>
    <w:rsid w:val="299C5AE8"/>
    <w:rsid w:val="2A1262DA"/>
    <w:rsid w:val="2A524A84"/>
    <w:rsid w:val="2AF03EF3"/>
    <w:rsid w:val="2B8A6D4E"/>
    <w:rsid w:val="2CA562D1"/>
    <w:rsid w:val="2E24392D"/>
    <w:rsid w:val="2FBB01BF"/>
    <w:rsid w:val="305016D2"/>
    <w:rsid w:val="30B355AF"/>
    <w:rsid w:val="318D74BA"/>
    <w:rsid w:val="32DA2410"/>
    <w:rsid w:val="33F9159C"/>
    <w:rsid w:val="348C3AFB"/>
    <w:rsid w:val="368031ED"/>
    <w:rsid w:val="376E2E3F"/>
    <w:rsid w:val="37BA109E"/>
    <w:rsid w:val="3A687400"/>
    <w:rsid w:val="3B786573"/>
    <w:rsid w:val="3CCA3DB4"/>
    <w:rsid w:val="3D0530D8"/>
    <w:rsid w:val="3EED47C8"/>
    <w:rsid w:val="4009486F"/>
    <w:rsid w:val="404458B5"/>
    <w:rsid w:val="41211416"/>
    <w:rsid w:val="437568BD"/>
    <w:rsid w:val="44A92521"/>
    <w:rsid w:val="45073A15"/>
    <w:rsid w:val="455A035B"/>
    <w:rsid w:val="460B0399"/>
    <w:rsid w:val="478C079B"/>
    <w:rsid w:val="48AF1FFB"/>
    <w:rsid w:val="49C84A11"/>
    <w:rsid w:val="4A4C61F3"/>
    <w:rsid w:val="4AE01499"/>
    <w:rsid w:val="4B992976"/>
    <w:rsid w:val="4D402B33"/>
    <w:rsid w:val="4D980FFD"/>
    <w:rsid w:val="4DD21EAA"/>
    <w:rsid w:val="4E5D7E2F"/>
    <w:rsid w:val="50BB64D4"/>
    <w:rsid w:val="511E601F"/>
    <w:rsid w:val="537B40C5"/>
    <w:rsid w:val="538C1E8A"/>
    <w:rsid w:val="53AC58FC"/>
    <w:rsid w:val="57CE4C61"/>
    <w:rsid w:val="586E11A0"/>
    <w:rsid w:val="599B1525"/>
    <w:rsid w:val="5A5A6D5E"/>
    <w:rsid w:val="5B3B6561"/>
    <w:rsid w:val="5CA86F6E"/>
    <w:rsid w:val="5CEE7CB5"/>
    <w:rsid w:val="5D5B157C"/>
    <w:rsid w:val="5E8819C0"/>
    <w:rsid w:val="5EBD7F53"/>
    <w:rsid w:val="5F6B5569"/>
    <w:rsid w:val="5FD979F3"/>
    <w:rsid w:val="60880D63"/>
    <w:rsid w:val="62DF5052"/>
    <w:rsid w:val="62F91AE9"/>
    <w:rsid w:val="655D2785"/>
    <w:rsid w:val="658B0444"/>
    <w:rsid w:val="65AD5108"/>
    <w:rsid w:val="66BC5161"/>
    <w:rsid w:val="67946F0E"/>
    <w:rsid w:val="67B30BE6"/>
    <w:rsid w:val="67DA7F59"/>
    <w:rsid w:val="67F31989"/>
    <w:rsid w:val="694B43A2"/>
    <w:rsid w:val="6B121830"/>
    <w:rsid w:val="6B3348DE"/>
    <w:rsid w:val="6D4E1CD9"/>
    <w:rsid w:val="6D6901CE"/>
    <w:rsid w:val="6D82064E"/>
    <w:rsid w:val="6E5813AF"/>
    <w:rsid w:val="6E894952"/>
    <w:rsid w:val="6F9D45BD"/>
    <w:rsid w:val="713752AB"/>
    <w:rsid w:val="723D4B43"/>
    <w:rsid w:val="73B61B97"/>
    <w:rsid w:val="74655CAA"/>
    <w:rsid w:val="746D4CFE"/>
    <w:rsid w:val="74A013B9"/>
    <w:rsid w:val="775B4C8B"/>
    <w:rsid w:val="78C82A69"/>
    <w:rsid w:val="79A851D7"/>
    <w:rsid w:val="79E44A6B"/>
    <w:rsid w:val="7A7D1546"/>
    <w:rsid w:val="7AEC35AA"/>
    <w:rsid w:val="7B52245F"/>
    <w:rsid w:val="7B664809"/>
    <w:rsid w:val="7D840B80"/>
    <w:rsid w:val="7E1F3120"/>
    <w:rsid w:val="7E411CAA"/>
    <w:rsid w:val="7E871BCD"/>
    <w:rsid w:val="7F74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ind w:firstLine="600" w:firstLineChars="200"/>
    </w:pPr>
    <w:rPr>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dot"/>
    <w:basedOn w:val="9"/>
    <w:qFormat/>
    <w:uiPriority w:val="0"/>
  </w:style>
  <w:style w:type="character" w:customStyle="1" w:styleId="14">
    <w:name w:val="first-child"/>
    <w:basedOn w:val="9"/>
    <w:qFormat/>
    <w:uiPriority w:val="0"/>
  </w:style>
  <w:style w:type="character" w:customStyle="1" w:styleId="15">
    <w:name w:val="layui-layer-tabnow"/>
    <w:basedOn w:val="9"/>
    <w:qFormat/>
    <w:uiPriority w:val="0"/>
    <w:rPr>
      <w:bdr w:val="single" w:color="CCCCCC" w:sz="6" w:space="0"/>
      <w:shd w:val="clear" w:color="auto" w:fill="FFFFFF"/>
    </w:rPr>
  </w:style>
  <w:style w:type="character" w:customStyle="1" w:styleId="16">
    <w:name w:val="time"/>
    <w:basedOn w:val="9"/>
    <w:qFormat/>
    <w:uiPriority w:val="0"/>
    <w:rPr>
      <w:color w:va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3719</Words>
  <Characters>3900</Characters>
  <Lines>32</Lines>
  <Paragraphs>9</Paragraphs>
  <TotalTime>95</TotalTime>
  <ScaleCrop>false</ScaleCrop>
  <LinksUpToDate>false</LinksUpToDate>
  <CharactersWithSpaces>4175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2022-07-07T01:46:00Z</dcterms:created>
  <dc:creator>chenxy</dc:creator>
  <cp:lastModifiedBy>修</cp:lastModifiedBy>
  <cp:lastPrinted>2022-08-01T03:28:00Z</cp:lastPrinted>
  <dcterms:modified xsi:type="dcterms:W3CDTF">2023-07-10T08:09:59Z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40479E4B5EB640B9B69125DB1F309825_13</vt:lpwstr>
  </property>
</Properties>
</file>